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7C1" w:rsidRDefault="001977C1" w:rsidP="001977C1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>Załącznik nr 9 do SIWZ</w:t>
      </w:r>
    </w:p>
    <w:p w:rsidR="001977C1" w:rsidRDefault="008117CF" w:rsidP="001977C1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>RRW.271.6</w:t>
      </w:r>
      <w:r w:rsidR="001977C1">
        <w:rPr>
          <w:rStyle w:val="Teksttreci"/>
          <w:i/>
          <w:color w:val="000000"/>
          <w:sz w:val="20"/>
          <w:szCs w:val="20"/>
        </w:rPr>
        <w:t>.2019</w:t>
      </w:r>
    </w:p>
    <w:p w:rsidR="001977C1" w:rsidRPr="001977C1" w:rsidRDefault="001977C1" w:rsidP="001977C1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</w:p>
    <w:p w:rsidR="00370234" w:rsidRPr="001977C1" w:rsidRDefault="00370234" w:rsidP="00370234">
      <w:pPr>
        <w:pStyle w:val="Teksttreci1"/>
        <w:shd w:val="clear" w:color="auto" w:fill="auto"/>
        <w:spacing w:before="0" w:after="9" w:line="240" w:lineRule="auto"/>
        <w:ind w:left="140" w:firstLine="0"/>
        <w:rPr>
          <w:b/>
          <w:sz w:val="24"/>
          <w:szCs w:val="24"/>
        </w:rPr>
      </w:pPr>
      <w:r w:rsidRPr="001977C1">
        <w:rPr>
          <w:rStyle w:val="Teksttreci"/>
          <w:b/>
          <w:color w:val="000000"/>
          <w:sz w:val="24"/>
          <w:szCs w:val="24"/>
        </w:rPr>
        <w:t>KLAUZULA INFORMACYJNA O PRZETWARZANIU DANYCH OSOBOWYCH</w:t>
      </w:r>
    </w:p>
    <w:p w:rsidR="00370234" w:rsidRPr="001977C1" w:rsidRDefault="00370234" w:rsidP="00370234">
      <w:pPr>
        <w:pStyle w:val="Teksttreci1"/>
        <w:shd w:val="clear" w:color="auto" w:fill="auto"/>
        <w:spacing w:before="0" w:after="162" w:line="240" w:lineRule="auto"/>
        <w:ind w:left="140" w:firstLine="0"/>
        <w:rPr>
          <w:b/>
          <w:sz w:val="24"/>
          <w:szCs w:val="24"/>
        </w:rPr>
      </w:pPr>
      <w:r w:rsidRPr="001977C1">
        <w:rPr>
          <w:rStyle w:val="Teksttreci"/>
          <w:b/>
          <w:color w:val="000000"/>
          <w:sz w:val="24"/>
          <w:szCs w:val="24"/>
        </w:rPr>
        <w:t>- Zamówienia publiczne</w:t>
      </w:r>
    </w:p>
    <w:p w:rsidR="00370234" w:rsidRPr="001977C1" w:rsidRDefault="00370234" w:rsidP="00370234">
      <w:pPr>
        <w:pStyle w:val="Teksttreci1"/>
        <w:shd w:val="clear" w:color="auto" w:fill="auto"/>
        <w:spacing w:before="0" w:after="0" w:line="240" w:lineRule="auto"/>
        <w:ind w:left="140" w:firstLine="0"/>
        <w:rPr>
          <w:rStyle w:val="Teksttreci"/>
          <w:b/>
          <w:color w:val="000000"/>
          <w:sz w:val="22"/>
          <w:szCs w:val="22"/>
        </w:rPr>
      </w:pPr>
      <w:r w:rsidRPr="001977C1">
        <w:rPr>
          <w:rStyle w:val="Teksttreci"/>
          <w:b/>
          <w:color w:val="000000"/>
          <w:sz w:val="22"/>
          <w:szCs w:val="22"/>
        </w:rPr>
        <w:t>Zgodnie z art. 13 ust. 1 i 2 Rozporządzenia Parlamentu Europejskiego i Rady (UE) 2016/679 z dnia 27 kwietnia 2016 roku w sprawie ochrony osób fizycznych w związku z przetwarzaniem danych</w:t>
      </w:r>
      <w:r w:rsidRPr="001977C1">
        <w:rPr>
          <w:b/>
          <w:sz w:val="22"/>
          <w:szCs w:val="22"/>
        </w:rPr>
        <w:t xml:space="preserve"> </w:t>
      </w:r>
      <w:r w:rsidRPr="001977C1">
        <w:rPr>
          <w:rStyle w:val="Teksttreci"/>
          <w:b/>
          <w:color w:val="000000"/>
          <w:sz w:val="22"/>
          <w:szCs w:val="22"/>
        </w:rPr>
        <w:t>osobowych i w sprawie swobodnego przepływu takich danych oraz uchylenia dyrektywy 95/46/WE (ogólne rozporządzenie o ochronie danych) - zwane dalej Rozporządzenie, informuję, że:</w:t>
      </w:r>
    </w:p>
    <w:p w:rsidR="00370234" w:rsidRPr="00370234" w:rsidRDefault="00370234" w:rsidP="00370234">
      <w:pPr>
        <w:pStyle w:val="Teksttreci1"/>
        <w:shd w:val="clear" w:color="auto" w:fill="auto"/>
        <w:spacing w:before="0" w:after="0" w:line="240" w:lineRule="auto"/>
        <w:ind w:left="140" w:firstLine="0"/>
        <w:rPr>
          <w:b/>
          <w:sz w:val="24"/>
          <w:szCs w:val="24"/>
        </w:rPr>
      </w:pPr>
    </w:p>
    <w:p w:rsidR="00370234" w:rsidRPr="001977C1" w:rsidRDefault="00370234" w:rsidP="00370234">
      <w:pPr>
        <w:pStyle w:val="Teksttreci1"/>
        <w:numPr>
          <w:ilvl w:val="0"/>
          <w:numId w:val="7"/>
        </w:numPr>
        <w:shd w:val="clear" w:color="auto" w:fill="auto"/>
        <w:tabs>
          <w:tab w:val="left" w:pos="709"/>
        </w:tabs>
        <w:spacing w:before="0" w:after="56" w:line="240" w:lineRule="auto"/>
        <w:ind w:right="260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Administratorem Pani/Pana danych osobowych jest Wójt Gminy Rypin, adres kontaktowy: Urząd Gminy Rypin, ul. Lipnowska 4, 87-500 Rypin.</w:t>
      </w:r>
    </w:p>
    <w:p w:rsidR="00370234" w:rsidRPr="001977C1" w:rsidRDefault="00370234" w:rsidP="00370234">
      <w:pPr>
        <w:pStyle w:val="Teksttreci1"/>
        <w:numPr>
          <w:ilvl w:val="0"/>
          <w:numId w:val="7"/>
        </w:numPr>
        <w:shd w:val="clear" w:color="auto" w:fill="auto"/>
        <w:tabs>
          <w:tab w:val="left" w:pos="709"/>
        </w:tabs>
        <w:spacing w:before="0" w:after="56" w:line="240" w:lineRule="auto"/>
        <w:ind w:right="260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 xml:space="preserve">Administrator danych wyznaczył Inspektora ochrony danych, z którym może się Pani/Pan skontaktować poprzez email: </w:t>
      </w:r>
      <w:r w:rsidRPr="001977C1">
        <w:rPr>
          <w:rStyle w:val="Teksttreci"/>
          <w:color w:val="000000"/>
          <w:sz w:val="20"/>
          <w:szCs w:val="20"/>
          <w:shd w:val="clear" w:color="auto" w:fill="auto"/>
        </w:rPr>
        <w:t>iod@lesny.ecom.pl</w:t>
      </w:r>
      <w:r w:rsidRPr="001977C1">
        <w:rPr>
          <w:rStyle w:val="Teksttreci"/>
          <w:color w:val="000000"/>
          <w:sz w:val="20"/>
          <w:szCs w:val="20"/>
        </w:rPr>
        <w:t xml:space="preserve"> lub pisemnie na adres siedziby administratora. Z inspektorem ochrony danych można się kontaktować we wszystkich sprawach dotyczących przetwarzania danych osobowych oraz korzystania z praw związanych z przetwarzaniem danych.</w:t>
      </w:r>
    </w:p>
    <w:p w:rsidR="00370234" w:rsidRPr="001977C1" w:rsidRDefault="00370234" w:rsidP="00370234">
      <w:pPr>
        <w:pStyle w:val="Teksttreci1"/>
        <w:numPr>
          <w:ilvl w:val="0"/>
          <w:numId w:val="7"/>
        </w:numPr>
        <w:shd w:val="clear" w:color="auto" w:fill="auto"/>
        <w:tabs>
          <w:tab w:val="left" w:pos="500"/>
        </w:tabs>
        <w:spacing w:before="0" w:after="56" w:line="240" w:lineRule="auto"/>
        <w:ind w:right="260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 xml:space="preserve">Pani/Pana dane osobowe będą przetwarzane w celu wypełnienia obowiązku prawnego ciążącego na administratorze na podstawie art. 6 ust. 1 lit. c Rozporządzenia, wynikającego z aktów prawnych związanych z realizacją zadań administratora, tj. związanym z postępowaniem o udzielenie zamówienia publicznego pn. </w:t>
      </w:r>
      <w:r w:rsidRPr="001977C1">
        <w:rPr>
          <w:rStyle w:val="Teksttreci2"/>
          <w:color w:val="000000"/>
          <w:sz w:val="20"/>
          <w:szCs w:val="20"/>
        </w:rPr>
        <w:t>..</w:t>
      </w:r>
      <w:r w:rsidR="008117CF">
        <w:rPr>
          <w:rStyle w:val="TeksttreciKursywa"/>
          <w:color w:val="000000"/>
          <w:sz w:val="20"/>
          <w:szCs w:val="20"/>
        </w:rPr>
        <w:t>Rewitalizacja zieleni w zabytkowym parku w miejscowości Rusinowo</w:t>
      </w:r>
      <w:r w:rsidRPr="001977C1">
        <w:rPr>
          <w:rStyle w:val="TeksttreciKursywa"/>
          <w:color w:val="000000"/>
          <w:sz w:val="20"/>
          <w:szCs w:val="20"/>
        </w:rPr>
        <w:t>”</w:t>
      </w:r>
      <w:r w:rsidRPr="001977C1">
        <w:rPr>
          <w:rStyle w:val="Teksttreci"/>
          <w:color w:val="000000"/>
          <w:sz w:val="20"/>
          <w:szCs w:val="20"/>
        </w:rPr>
        <w:t xml:space="preserve"> prowadzonym w trybie przetargu nieograniczonego stosownie do ustawy z dnia 29 stycznia 2004 roku - Prawo zamówień publicznych oraz innych obowiązujących przepisów prawa.</w:t>
      </w:r>
    </w:p>
    <w:p w:rsidR="00370234" w:rsidRPr="001977C1" w:rsidRDefault="00370234" w:rsidP="00370234">
      <w:pPr>
        <w:pStyle w:val="Teksttreci1"/>
        <w:numPr>
          <w:ilvl w:val="0"/>
          <w:numId w:val="7"/>
        </w:numPr>
        <w:shd w:val="clear" w:color="auto" w:fill="auto"/>
        <w:tabs>
          <w:tab w:val="left" w:pos="500"/>
        </w:tabs>
        <w:spacing w:before="0" w:after="56" w:line="240" w:lineRule="auto"/>
        <w:ind w:right="260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W związku z przetwarzaniem danych w celach, wskazanych powyżej, odbiorcami Pani/Pana danych osobowych będą osoby lub podmioty, którym udostępniona zostanie dokumentacja postępowania w oparciu o art. 8 oraz art. 96 ust. 3 ustawy z dnia 29 stycznia 2004 roku - Prawo zamówień publicznych.</w:t>
      </w:r>
    </w:p>
    <w:p w:rsidR="00370234" w:rsidRPr="001977C1" w:rsidRDefault="00370234" w:rsidP="00370234">
      <w:pPr>
        <w:pStyle w:val="Teksttreci1"/>
        <w:numPr>
          <w:ilvl w:val="0"/>
          <w:numId w:val="7"/>
        </w:numPr>
        <w:shd w:val="clear" w:color="auto" w:fill="auto"/>
        <w:tabs>
          <w:tab w:val="left" w:pos="500"/>
        </w:tabs>
        <w:spacing w:before="0" w:after="56" w:line="240" w:lineRule="auto"/>
        <w:ind w:right="260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Pani/Pana dane osobowe przetwarzane przez administratora przechowywane będą przez okres niezbędny do realizacji celu dla jakiego zostały zebrane oraz zgodnie z art. 97 ust. 1 ustawy z dnia 29 stycznia 2004 roku - Prawo zamówień publicznych, przez okres 4 lat od dnia zakończenia postępowania o udzielenie zamówienia.</w:t>
      </w:r>
    </w:p>
    <w:p w:rsidR="00370234" w:rsidRPr="001977C1" w:rsidRDefault="00370234" w:rsidP="00370234">
      <w:pPr>
        <w:pStyle w:val="Teksttreci1"/>
        <w:numPr>
          <w:ilvl w:val="0"/>
          <w:numId w:val="7"/>
        </w:numPr>
        <w:shd w:val="clear" w:color="auto" w:fill="auto"/>
        <w:tabs>
          <w:tab w:val="left" w:pos="500"/>
        </w:tabs>
        <w:spacing w:before="0" w:after="56" w:line="240" w:lineRule="auto"/>
        <w:ind w:right="260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W związku z przetwarzaniem Pani/Pana danych osobowych:</w:t>
      </w:r>
    </w:p>
    <w:p w:rsidR="00370234" w:rsidRPr="001977C1" w:rsidRDefault="00370234" w:rsidP="00370234">
      <w:pPr>
        <w:pStyle w:val="Teksttreci1"/>
        <w:numPr>
          <w:ilvl w:val="0"/>
          <w:numId w:val="5"/>
        </w:numPr>
        <w:shd w:val="clear" w:color="auto" w:fill="auto"/>
        <w:tabs>
          <w:tab w:val="left" w:pos="910"/>
        </w:tabs>
        <w:spacing w:before="0" w:after="0" w:line="240" w:lineRule="auto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przysługują Pani/Panu następujące prawa:</w:t>
      </w:r>
    </w:p>
    <w:p w:rsidR="00370234" w:rsidRPr="001977C1" w:rsidRDefault="00370234" w:rsidP="00370234">
      <w:pPr>
        <w:pStyle w:val="Teksttreci1"/>
        <w:numPr>
          <w:ilvl w:val="0"/>
          <w:numId w:val="4"/>
        </w:numPr>
        <w:shd w:val="clear" w:color="auto" w:fill="auto"/>
        <w:tabs>
          <w:tab w:val="left" w:pos="870"/>
        </w:tabs>
        <w:spacing w:before="0" w:after="0" w:line="240" w:lineRule="auto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dostępu do treści danych osobowych jej dotyczących, na podstawie art. 15 Rozporządzenia;</w:t>
      </w:r>
    </w:p>
    <w:p w:rsidR="00370234" w:rsidRPr="001977C1" w:rsidRDefault="00370234" w:rsidP="00370234">
      <w:pPr>
        <w:pStyle w:val="Teksttreci1"/>
        <w:numPr>
          <w:ilvl w:val="0"/>
          <w:numId w:val="4"/>
        </w:numPr>
        <w:shd w:val="clear" w:color="auto" w:fill="auto"/>
        <w:tabs>
          <w:tab w:val="left" w:pos="870"/>
        </w:tabs>
        <w:spacing w:before="0" w:after="0" w:line="240" w:lineRule="auto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sprostowania danych, na podstawie art. 16 Rozporządzenia;</w:t>
      </w:r>
    </w:p>
    <w:p w:rsidR="00370234" w:rsidRPr="001977C1" w:rsidRDefault="00370234" w:rsidP="00370234">
      <w:pPr>
        <w:pStyle w:val="Teksttreci1"/>
        <w:numPr>
          <w:ilvl w:val="0"/>
          <w:numId w:val="4"/>
        </w:numPr>
        <w:shd w:val="clear" w:color="auto" w:fill="auto"/>
        <w:tabs>
          <w:tab w:val="left" w:pos="870"/>
        </w:tabs>
        <w:spacing w:before="0" w:after="0" w:line="240" w:lineRule="auto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ograniczenia przetwarzania danych, na podstawie art. 18 Rozporządzenia, z zastrzeżeniem</w:t>
      </w:r>
      <w:r w:rsidRPr="001977C1">
        <w:rPr>
          <w:sz w:val="20"/>
          <w:szCs w:val="20"/>
        </w:rPr>
        <w:t xml:space="preserve"> </w:t>
      </w:r>
      <w:r w:rsidRPr="001977C1">
        <w:rPr>
          <w:rStyle w:val="Teksttreci"/>
          <w:color w:val="000000"/>
          <w:sz w:val="20"/>
          <w:szCs w:val="20"/>
        </w:rPr>
        <w:t>przypadków, o których mowa w art. 18 ust 2 Rozporządzenia.</w:t>
      </w:r>
    </w:p>
    <w:p w:rsidR="00370234" w:rsidRPr="001977C1" w:rsidRDefault="00370234" w:rsidP="00370234">
      <w:pPr>
        <w:pStyle w:val="Teksttreci1"/>
        <w:numPr>
          <w:ilvl w:val="0"/>
          <w:numId w:val="5"/>
        </w:numPr>
        <w:shd w:val="clear" w:color="auto" w:fill="auto"/>
        <w:tabs>
          <w:tab w:val="left" w:pos="910"/>
        </w:tabs>
        <w:spacing w:before="0" w:after="0" w:line="240" w:lineRule="auto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nie przysługują Pani/Panu prawa:</w:t>
      </w:r>
    </w:p>
    <w:p w:rsidR="00370234" w:rsidRPr="001977C1" w:rsidRDefault="00370234" w:rsidP="00370234">
      <w:pPr>
        <w:pStyle w:val="Teksttreci1"/>
        <w:numPr>
          <w:ilvl w:val="0"/>
          <w:numId w:val="6"/>
        </w:numPr>
        <w:shd w:val="clear" w:color="auto" w:fill="auto"/>
        <w:tabs>
          <w:tab w:val="left" w:pos="870"/>
        </w:tabs>
        <w:spacing w:before="0" w:after="0" w:line="240" w:lineRule="auto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usunięcia danych, na podstawie art. 17 ust. 3 lit. b, d lub e Rozporządzenia;</w:t>
      </w:r>
    </w:p>
    <w:p w:rsidR="00370234" w:rsidRPr="001977C1" w:rsidRDefault="00370234" w:rsidP="00370234">
      <w:pPr>
        <w:pStyle w:val="Teksttreci1"/>
        <w:numPr>
          <w:ilvl w:val="0"/>
          <w:numId w:val="6"/>
        </w:numPr>
        <w:shd w:val="clear" w:color="auto" w:fill="auto"/>
        <w:tabs>
          <w:tab w:val="left" w:pos="866"/>
        </w:tabs>
        <w:spacing w:before="0" w:after="0" w:line="240" w:lineRule="auto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prawo do przenoszenia danych - na podstawie art. 20 Rozporządzenia;</w:t>
      </w:r>
    </w:p>
    <w:p w:rsidR="00370234" w:rsidRPr="001977C1" w:rsidRDefault="00370234" w:rsidP="00370234">
      <w:pPr>
        <w:pStyle w:val="Teksttreci1"/>
        <w:numPr>
          <w:ilvl w:val="0"/>
          <w:numId w:val="6"/>
        </w:numPr>
        <w:shd w:val="clear" w:color="auto" w:fill="auto"/>
        <w:tabs>
          <w:tab w:val="left" w:pos="866"/>
        </w:tabs>
        <w:spacing w:before="0" w:after="0" w:line="240" w:lineRule="auto"/>
        <w:jc w:val="both"/>
        <w:rPr>
          <w:rStyle w:val="Teksttreci"/>
          <w:sz w:val="20"/>
          <w:szCs w:val="20"/>
          <w:shd w:val="clear" w:color="auto" w:fill="auto"/>
        </w:rPr>
      </w:pPr>
      <w:r w:rsidRPr="001977C1">
        <w:rPr>
          <w:rStyle w:val="Teksttreci"/>
          <w:color w:val="000000"/>
          <w:sz w:val="20"/>
          <w:szCs w:val="20"/>
        </w:rPr>
        <w:t>wniesienia sprzeciwu wobec przetwarzanych danych, na podstawie art. 21 Rozporządzenia.</w:t>
      </w:r>
    </w:p>
    <w:p w:rsidR="00370234" w:rsidRPr="001977C1" w:rsidRDefault="00370234" w:rsidP="00370234">
      <w:pPr>
        <w:pStyle w:val="Teksttreci1"/>
        <w:shd w:val="clear" w:color="auto" w:fill="auto"/>
        <w:tabs>
          <w:tab w:val="left" w:pos="866"/>
        </w:tabs>
        <w:spacing w:before="0" w:after="0" w:line="240" w:lineRule="auto"/>
        <w:ind w:left="720" w:firstLine="0"/>
        <w:jc w:val="both"/>
        <w:rPr>
          <w:sz w:val="20"/>
          <w:szCs w:val="20"/>
        </w:rPr>
      </w:pPr>
    </w:p>
    <w:p w:rsidR="00370234" w:rsidRPr="001977C1" w:rsidRDefault="00370234" w:rsidP="00370234">
      <w:pPr>
        <w:pStyle w:val="Teksttreci1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right="260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Przysługuje Pani/Panu prawo wniesienia skargi do organu nadzorczego tj. Prezesa Urzędu Ochrony Danych Osobowych, gdy uzna Pani/Pan, iż przetwarzanie danych osobowych narusza przepisy Rozporządzenia.</w:t>
      </w:r>
    </w:p>
    <w:p w:rsidR="00370234" w:rsidRPr="001977C1" w:rsidRDefault="00370234" w:rsidP="00370234">
      <w:pPr>
        <w:pStyle w:val="Teksttreci1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right="260"/>
        <w:jc w:val="both"/>
        <w:rPr>
          <w:sz w:val="20"/>
          <w:szCs w:val="20"/>
        </w:rPr>
      </w:pPr>
      <w:r w:rsidRPr="001977C1">
        <w:rPr>
          <w:rStyle w:val="Teksttreci"/>
          <w:color w:val="000000"/>
          <w:sz w:val="20"/>
          <w:szCs w:val="20"/>
        </w:rPr>
        <w:t>Podanie przez Panią/Pana danych osobowych bezpośrednio Pani/Pana dotyczących jest wymogiem ustawowym określonym w przepisach Ustawy z dnia 29 stycznia 2004 roku - Prawo zamówień publicznych, związanym z udziałem w postępowaniu o udzielenie zamówienia publicznego. Konsekwencje niepodania określonych danych wynikają z Ustawy z dnia 29 stycznia 2004 roku - Prawo zamówień publicznych.</w:t>
      </w:r>
    </w:p>
    <w:p w:rsidR="001C2F93" w:rsidRPr="001977C1" w:rsidRDefault="00370234" w:rsidP="001977C1">
      <w:pPr>
        <w:pStyle w:val="Teksttreci1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right="260"/>
        <w:jc w:val="both"/>
        <w:rPr>
          <w:sz w:val="24"/>
          <w:szCs w:val="24"/>
        </w:rPr>
      </w:pPr>
      <w:r w:rsidRPr="001977C1">
        <w:rPr>
          <w:rStyle w:val="Teksttreci"/>
          <w:color w:val="000000"/>
          <w:sz w:val="20"/>
          <w:szCs w:val="20"/>
        </w:rPr>
        <w:t>Pani/Pana dane osobowe nie będą przetwarzane w sposób zautomatyzowany, w tym również w formie profilowania</w:t>
      </w:r>
      <w:r w:rsidRPr="00370234">
        <w:rPr>
          <w:rStyle w:val="Teksttreci"/>
          <w:color w:val="000000"/>
          <w:sz w:val="24"/>
          <w:szCs w:val="24"/>
        </w:rPr>
        <w:t>.</w:t>
      </w:r>
    </w:p>
    <w:sectPr w:rsidR="001C2F93" w:rsidRPr="001977C1" w:rsidSect="001C2F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7C1" w:rsidRDefault="001977C1" w:rsidP="001977C1">
      <w:pPr>
        <w:spacing w:after="0" w:line="240" w:lineRule="auto"/>
      </w:pPr>
      <w:r>
        <w:separator/>
      </w:r>
    </w:p>
  </w:endnote>
  <w:endnote w:type="continuationSeparator" w:id="0">
    <w:p w:rsidR="001977C1" w:rsidRDefault="001977C1" w:rsidP="00197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7C1" w:rsidRDefault="001977C1" w:rsidP="001977C1">
      <w:pPr>
        <w:spacing w:after="0" w:line="240" w:lineRule="auto"/>
      </w:pPr>
      <w:r>
        <w:separator/>
      </w:r>
    </w:p>
  </w:footnote>
  <w:footnote w:type="continuationSeparator" w:id="0">
    <w:p w:rsidR="001977C1" w:rsidRDefault="001977C1" w:rsidP="00197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7C1" w:rsidRDefault="001977C1" w:rsidP="001977C1">
    <w:pPr>
      <w:pStyle w:val="Nagwek"/>
    </w:pP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color w:val="333333"/>
        <w:sz w:val="18"/>
        <w:szCs w:val="1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1566148B"/>
    <w:multiLevelType w:val="hybridMultilevel"/>
    <w:tmpl w:val="8A182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1043A"/>
    <w:multiLevelType w:val="hybridMultilevel"/>
    <w:tmpl w:val="A4386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B568DD"/>
    <w:multiLevelType w:val="hybridMultilevel"/>
    <w:tmpl w:val="64DA7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4B6BC8"/>
    <w:multiLevelType w:val="hybridMultilevel"/>
    <w:tmpl w:val="40043E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D56A85"/>
    <w:multiLevelType w:val="hybridMultilevel"/>
    <w:tmpl w:val="10A4CB88"/>
    <w:lvl w:ilvl="0" w:tplc="134218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370234"/>
    <w:rsid w:val="00120E48"/>
    <w:rsid w:val="001977C1"/>
    <w:rsid w:val="001C2F93"/>
    <w:rsid w:val="002B1DBD"/>
    <w:rsid w:val="00370234"/>
    <w:rsid w:val="00717573"/>
    <w:rsid w:val="008117CF"/>
    <w:rsid w:val="009E1F9A"/>
    <w:rsid w:val="00A67441"/>
    <w:rsid w:val="00AC2160"/>
    <w:rsid w:val="00AD3F74"/>
    <w:rsid w:val="00BE45A0"/>
    <w:rsid w:val="00DE293D"/>
    <w:rsid w:val="00E04791"/>
    <w:rsid w:val="00E979C7"/>
    <w:rsid w:val="00F1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70234"/>
    <w:rPr>
      <w:color w:val="0066CC"/>
      <w:u w:val="single"/>
    </w:rPr>
  </w:style>
  <w:style w:type="character" w:customStyle="1" w:styleId="Teksttreci">
    <w:name w:val="Tekst treści_"/>
    <w:basedOn w:val="Domylnaczcionkaakapitu"/>
    <w:link w:val="Teksttreci1"/>
    <w:uiPriority w:val="99"/>
    <w:rsid w:val="00370234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">
    <w:name w:val="Tekst treści2"/>
    <w:basedOn w:val="Teksttreci"/>
    <w:uiPriority w:val="99"/>
    <w:rsid w:val="00370234"/>
    <w:rPr>
      <w:u w:val="single"/>
    </w:rPr>
  </w:style>
  <w:style w:type="character" w:customStyle="1" w:styleId="TeksttreciKursywa">
    <w:name w:val="Tekst treści + Kursywa"/>
    <w:basedOn w:val="Teksttreci"/>
    <w:uiPriority w:val="99"/>
    <w:rsid w:val="00370234"/>
    <w:rPr>
      <w:i/>
      <w:iCs/>
      <w:u w:val="single"/>
    </w:rPr>
  </w:style>
  <w:style w:type="character" w:customStyle="1" w:styleId="TeksttreciKursywa1">
    <w:name w:val="Tekst treści + Kursywa1"/>
    <w:basedOn w:val="Teksttreci"/>
    <w:uiPriority w:val="99"/>
    <w:rsid w:val="00370234"/>
    <w:rPr>
      <w:i/>
      <w:iCs/>
      <w:noProof/>
    </w:rPr>
  </w:style>
  <w:style w:type="paragraph" w:customStyle="1" w:styleId="Teksttreci1">
    <w:name w:val="Tekst treści1"/>
    <w:basedOn w:val="Normalny"/>
    <w:link w:val="Teksttreci"/>
    <w:uiPriority w:val="99"/>
    <w:rsid w:val="00370234"/>
    <w:pPr>
      <w:widowControl w:val="0"/>
      <w:shd w:val="clear" w:color="auto" w:fill="FFFFFF"/>
      <w:spacing w:before="360" w:after="60" w:line="240" w:lineRule="atLeast"/>
      <w:ind w:hanging="380"/>
      <w:jc w:val="center"/>
    </w:pPr>
    <w:rPr>
      <w:rFonts w:ascii="Times New Roman" w:hAnsi="Times New Roman" w:cs="Times New Roman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197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77C1"/>
  </w:style>
  <w:style w:type="paragraph" w:styleId="Stopka">
    <w:name w:val="footer"/>
    <w:basedOn w:val="Normalny"/>
    <w:link w:val="StopkaZnak"/>
    <w:uiPriority w:val="99"/>
    <w:semiHidden/>
    <w:unhideWhenUsed/>
    <w:rsid w:val="00197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77C1"/>
  </w:style>
  <w:style w:type="paragraph" w:styleId="Tekstdymka">
    <w:name w:val="Balloon Text"/>
    <w:basedOn w:val="Normalny"/>
    <w:link w:val="TekstdymkaZnak"/>
    <w:uiPriority w:val="99"/>
    <w:semiHidden/>
    <w:unhideWhenUsed/>
    <w:rsid w:val="00197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7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495</Words>
  <Characters>2971</Characters>
  <Application>Microsoft Office Word</Application>
  <DocSecurity>0</DocSecurity>
  <Lines>24</Lines>
  <Paragraphs>6</Paragraphs>
  <ScaleCrop>false</ScaleCrop>
  <Company/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k.pankowska</cp:lastModifiedBy>
  <cp:revision>4</cp:revision>
  <dcterms:created xsi:type="dcterms:W3CDTF">2019-03-04T07:55:00Z</dcterms:created>
  <dcterms:modified xsi:type="dcterms:W3CDTF">2019-07-01T12:35:00Z</dcterms:modified>
</cp:coreProperties>
</file>